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3650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70ce6c04-5d85-4344-8b96-f0be4c959e1f"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355bf24e-ba11-449f-8602-e458d8176250" w:id="2"/>
      <w:r>
        <w:rPr>
          <w:rFonts w:ascii="Times New Roman" w:hAnsi="Times New Roman"/>
          <w:b/>
          <w:i w:val="false"/>
          <w:color w:val="000000"/>
          <w:sz w:val="28"/>
        </w:rPr>
        <w:t>Управление образования администрации Екатериновского муниципального района</w:t>
      </w:r>
      <w:bookmarkEnd w:id="2"/>
    </w:p>
    <w:p>
      <w:pPr>
        <w:spacing w:before="0" w:after="0" w:line="408"/>
        <w:ind w:left="120"/>
        <w:jc w:val="center"/>
      </w:pPr>
      <w:r>
        <w:rPr>
          <w:rFonts w:ascii="Times New Roman" w:hAnsi="Times New Roman"/>
          <w:b/>
          <w:i w:val="false"/>
          <w:color w:val="000000"/>
          <w:sz w:val="28"/>
        </w:rPr>
        <w:t>МОУ СОШ с. Новоселовка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Губанова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Постникова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4909264)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2bdabb-0f2d-40ee-bf7c-727852ad74ae" w:id="3"/>
      <w:r>
        <w:rPr>
          <w:rFonts w:ascii="Times New Roman" w:hAnsi="Times New Roman"/>
          <w:b/>
          <w:i w:val="false"/>
          <w:color w:val="000000"/>
          <w:sz w:val="28"/>
        </w:rPr>
        <w:t>с. Новосёловка</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2024г</w:t>
      </w:r>
      <w:bookmarkEnd w:id="4"/>
    </w:p>
    <w:p>
      <w:pPr>
        <w:spacing w:before="0" w:after="0"/>
        <w:ind w:left="120"/>
        <w:jc w:val="left"/>
      </w:pPr>
    </w:p>
    <w:bookmarkStart w:name="block-37336503" w:id="5"/>
    <w:p>
      <w:pPr>
        <w:sectPr>
          <w:pgSz w:w="11906" w:h="16383" w:orient="portrait"/>
        </w:sectPr>
      </w:pPr>
    </w:p>
    <w:bookmarkEnd w:id="5"/>
    <w:bookmarkEnd w:id="0"/>
    <w:bookmarkStart w:name="block-373364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37336499" w:id="8"/>
    <w:p>
      <w:pPr>
        <w:sectPr>
          <w:pgSz w:w="11906" w:h="16383" w:orient="portrait"/>
        </w:sectPr>
      </w:pPr>
    </w:p>
    <w:bookmarkEnd w:id="8"/>
    <w:bookmarkEnd w:id="6"/>
    <w:bookmarkStart w:name="block-37336500"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37336500" w:id="11"/>
    <w:p>
      <w:pPr>
        <w:sectPr>
          <w:pgSz w:w="11906" w:h="16383" w:orient="portrait"/>
        </w:sectPr>
      </w:pPr>
    </w:p>
    <w:bookmarkEnd w:id="11"/>
    <w:bookmarkEnd w:id="9"/>
    <w:bookmarkStart w:name="block-37336501"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37336501" w:id="17"/>
    <w:p>
      <w:pPr>
        <w:sectPr>
          <w:pgSz w:w="11906" w:h="16383" w:orient="portrait"/>
        </w:sectPr>
      </w:pPr>
    </w:p>
    <w:bookmarkEnd w:id="17"/>
    <w:bookmarkEnd w:id="12"/>
    <w:bookmarkStart w:name="block-3733650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37336502" w:id="19"/>
    <w:p>
      <w:pPr>
        <w:sectPr>
          <w:pgSz w:w="16383" w:h="11906" w:orient="landscape"/>
        </w:sectPr>
      </w:pPr>
    </w:p>
    <w:bookmarkEnd w:id="19"/>
    <w:bookmarkEnd w:id="18"/>
    <w:bookmarkStart w:name="block-3733650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9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3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3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7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13"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13"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13" w:type="dxa"/>
            <w:tcBorders/>
            <w:tcMar>
              <w:top w:w="50" w:type="dxa"/>
              <w:left w:w="100" w:type="dxa"/>
            </w:tcMar>
            <w:vAlign w:val="center"/>
          </w:tcPr>
          <w:p>
            <w:pPr>
              <w:spacing w:before="0" w:after="0"/>
              <w:ind w:left="135"/>
              <w:jc w:val="left"/>
            </w:pPr>
          </w:p>
        </w:tc>
      </w:tr>
      <w:tr>
        <w:trPr>
          <w:trHeight w:val="27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13"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1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02"/>
        <w:gridCol w:w="3120"/>
        <w:gridCol w:w="1122"/>
        <w:gridCol w:w="2109"/>
        <w:gridCol w:w="2256"/>
        <w:gridCol w:w="1736"/>
        <w:gridCol w:w="2749"/>
      </w:tblGrid>
      <w:tr>
        <w:trPr>
          <w:trHeight w:val="300" w:hRule="atLeast"/>
          <w:trHeight w:val="144" w:hRule="atLeast"/>
        </w:trPr>
        <w:tc>
          <w:tcPr>
            <w:tcW w:w="3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53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23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24" w:type="dxa"/>
            <w:tcBorders/>
            <w:tcMar>
              <w:top w:w="50" w:type="dxa"/>
              <w:left w:w="100" w:type="dxa"/>
            </w:tcMar>
            <w:vAlign w:val="center"/>
          </w:tcPr>
          <w:p>
            <w:pPr>
              <w:spacing w:before="0" w:after="0"/>
              <w:ind w:left="135"/>
              <w:jc w:val="left"/>
            </w:pP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23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6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06.01.2025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24" w:type="dxa"/>
            <w:tcBorders/>
            <w:tcMar>
              <w:top w:w="50" w:type="dxa"/>
              <w:left w:w="100" w:type="dxa"/>
            </w:tcMar>
            <w:vAlign w:val="center"/>
          </w:tcPr>
          <w:p>
            <w:pPr>
              <w:spacing w:before="0" w:after="0"/>
              <w:ind w:left="135"/>
              <w:jc w:val="left"/>
            </w:pPr>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208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24" w:type="dxa"/>
            <w:tcBorders/>
            <w:tcMar>
              <w:top w:w="50" w:type="dxa"/>
              <w:left w:w="100" w:type="dxa"/>
            </w:tcMar>
            <w:vAlign w:val="center"/>
          </w:tcPr>
          <w:p>
            <w:pPr>
              <w:spacing w:before="0" w:after="0"/>
              <w:ind w:left="135"/>
              <w:jc w:val="left"/>
            </w:pPr>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24" w:type="dxa"/>
            <w:tcBorders/>
            <w:tcMar>
              <w:top w:w="50" w:type="dxa"/>
              <w:left w:w="100" w:type="dxa"/>
            </w:tcMar>
            <w:vAlign w:val="center"/>
          </w:tcPr>
          <w:p>
            <w:pPr>
              <w:spacing w:before="0" w:after="0"/>
              <w:ind w:left="135"/>
              <w:jc w:val="left"/>
            </w:pPr>
          </w:p>
        </w:tc>
      </w:tr>
      <w:tr>
        <w:trPr>
          <w:trHeight w:val="193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2970"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астрономии. Прикладное и мировоззренческое значение астрономии. Вид звёздного неба. Созвездия, яркие звёзды, планеты, их видимое движение. Солнечная система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24" w:type="dxa"/>
            <w:tcBorders/>
            <w:tcMar>
              <w:top w:w="50" w:type="dxa"/>
              <w:left w:w="100" w:type="dxa"/>
            </w:tcMar>
            <w:vAlign w:val="center"/>
          </w:tcPr>
          <w:p>
            <w:pPr>
              <w:spacing w:before="0" w:after="0"/>
              <w:ind w:left="135"/>
              <w:jc w:val="left"/>
            </w:pPr>
          </w:p>
        </w:tc>
      </w:tr>
      <w:tr>
        <w:trPr>
          <w:trHeight w:val="271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24" w:type="dxa"/>
            <w:tcBorders/>
            <w:tcMar>
              <w:top w:w="50" w:type="dxa"/>
              <w:left w:w="100" w:type="dxa"/>
            </w:tcMar>
            <w:vAlign w:val="center"/>
          </w:tcPr>
          <w:p>
            <w:pPr>
              <w:spacing w:before="0" w:after="0"/>
              <w:ind w:left="135"/>
              <w:jc w:val="left"/>
            </w:pPr>
          </w:p>
        </w:tc>
      </w:tr>
      <w:tr>
        <w:trPr>
          <w:trHeight w:val="55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24" w:type="dxa"/>
            <w:tcBorders/>
            <w:tcMar>
              <w:top w:w="50" w:type="dxa"/>
              <w:left w:w="100" w:type="dxa"/>
            </w:tcMar>
            <w:vAlign w:val="center"/>
          </w:tcPr>
          <w:p>
            <w:pPr>
              <w:spacing w:before="0" w:after="0"/>
              <w:ind w:left="135"/>
              <w:jc w:val="left"/>
            </w:pPr>
          </w:p>
        </w:tc>
      </w:tr>
      <w:tr>
        <w:trPr>
          <w:trHeight w:val="244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24" w:type="dxa"/>
            <w:tcBorders/>
            <w:tcMar>
              <w:top w:w="50" w:type="dxa"/>
              <w:left w:w="100" w:type="dxa"/>
            </w:tcMar>
            <w:vAlign w:val="center"/>
          </w:tcPr>
          <w:p>
            <w:pPr>
              <w:spacing w:before="0" w:after="0"/>
              <w:ind w:left="135"/>
              <w:jc w:val="left"/>
            </w:pPr>
          </w:p>
        </w:tc>
      </w:tr>
      <w:tr>
        <w:trPr>
          <w:trHeight w:val="136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24" w:type="dxa"/>
            <w:tcBorders/>
            <w:tcMar>
              <w:top w:w="50" w:type="dxa"/>
              <w:left w:w="100" w:type="dxa"/>
            </w:tcMar>
            <w:vAlign w:val="center"/>
          </w:tcPr>
          <w:p>
            <w:pPr>
              <w:spacing w:before="0" w:after="0"/>
              <w:ind w:left="135"/>
              <w:jc w:val="left"/>
            </w:pPr>
          </w:p>
        </w:tc>
      </w:tr>
      <w:tr>
        <w:trPr>
          <w:trHeight w:val="190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24" w:type="dxa"/>
            <w:tcBorders/>
            <w:tcMar>
              <w:top w:w="50" w:type="dxa"/>
              <w:left w:w="100" w:type="dxa"/>
            </w:tcMar>
            <w:vAlign w:val="center"/>
          </w:tcPr>
          <w:p>
            <w:pPr>
              <w:spacing w:before="0" w:after="0"/>
              <w:ind w:left="135"/>
              <w:jc w:val="left"/>
            </w:pPr>
          </w:p>
        </w:tc>
      </w:tr>
      <w:tr>
        <w:trPr>
          <w:trHeight w:val="217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24" w:type="dxa"/>
            <w:tcBorders/>
            <w:tcMar>
              <w:top w:w="50" w:type="dxa"/>
              <w:left w:w="100" w:type="dxa"/>
            </w:tcMar>
            <w:vAlign w:val="center"/>
          </w:tcPr>
          <w:p>
            <w:pPr>
              <w:spacing w:before="0" w:after="0"/>
              <w:ind w:left="135"/>
              <w:jc w:val="left"/>
            </w:pPr>
          </w:p>
        </w:tc>
      </w:tr>
      <w:tr>
        <w:trPr>
          <w:trHeight w:val="109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24" w:type="dxa"/>
            <w:tcBorders/>
            <w:tcMar>
              <w:top w:w="50" w:type="dxa"/>
              <w:left w:w="100" w:type="dxa"/>
            </w:tcMar>
            <w:vAlign w:val="center"/>
          </w:tcPr>
          <w:p>
            <w:pPr>
              <w:spacing w:before="0" w:after="0"/>
              <w:ind w:left="135"/>
              <w:jc w:val="left"/>
            </w:pPr>
          </w:p>
        </w:tc>
      </w:tr>
      <w:tr>
        <w:trPr>
          <w:trHeight w:val="1125" w:hRule="atLeast"/>
          <w:trHeight w:val="144" w:hRule="atLeast"/>
        </w:trPr>
        <w:tc>
          <w:tcPr>
            <w:tcW w:w="3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6"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2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36504" w:id="21"/>
    <w:p>
      <w:pPr>
        <w:sectPr>
          <w:pgSz w:w="16383" w:h="11906" w:orient="landscape"/>
        </w:sectPr>
      </w:pPr>
    </w:p>
    <w:bookmarkEnd w:id="21"/>
    <w:bookmarkEnd w:id="20"/>
    <w:bookmarkStart w:name="block-3733650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sz w:val="28"/>
        </w:rPr>
        <w:br/>
      </w:r>
      <w:bookmarkStart w:name="3a9386bb-e7ff-4ebc-8147-4f8d4a35ad83" w:id="24"/>
      <w:r>
        <w:rPr>
          <w:rFonts w:ascii="Times New Roman" w:hAnsi="Times New Roman"/>
          <w:b w:val="false"/>
          <w:i w:val="false"/>
          <w:color w:val="000000"/>
          <w:sz w:val="28"/>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24"/>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0a32ca0-efae-40a0-8719-4e0733f90a15" w:id="25"/>
      <w:r>
        <w:rPr>
          <w:rFonts w:ascii="Times New Roman" w:hAnsi="Times New Roman"/>
          <w:b w:val="false"/>
          <w:i w:val="false"/>
          <w:color w:val="000000"/>
          <w:sz w:val="28"/>
        </w:rPr>
        <w:t>Физика . Дидактический материал. 10 класс./А.Е. Марон, Е.А.Марон,</w:t>
      </w:r>
      <w:bookmarkEnd w:id="25"/>
      <w:r>
        <w:rPr>
          <w:sz w:val="28"/>
        </w:rPr>
        <w:br/>
      </w:r>
      <w:bookmarkStart w:name="00a32ca0-efae-40a0-8719-4e0733f90a15" w:id="26"/>
      <w:r>
        <w:rPr>
          <w:rFonts w:ascii="Times New Roman" w:hAnsi="Times New Roman"/>
          <w:b w:val="false"/>
          <w:i w:val="false"/>
          <w:color w:val="000000"/>
          <w:sz w:val="28"/>
        </w:rPr>
        <w:t xml:space="preserve"> Физика . Дидактический материал. 11 класс./А.Е. Марон, Е.А.Марон,</w:t>
      </w:r>
      <w:bookmarkEnd w:id="26"/>
      <w:r>
        <w:rPr>
          <w:sz w:val="28"/>
        </w:rPr>
        <w:br/>
      </w:r>
      <w:bookmarkStart w:name="00a32ca0-efae-40a0-8719-4e0733f90a15" w:id="27"/>
      <w:r>
        <w:rPr>
          <w:rFonts w:ascii="Times New Roman" w:hAnsi="Times New Roman"/>
          <w:b w:val="false"/>
          <w:i w:val="false"/>
          <w:color w:val="000000"/>
          <w:sz w:val="28"/>
        </w:rPr>
        <w:t xml:space="preserve"> Поурочные разработки по физике 10 класс./В.А. Волков.</w:t>
      </w:r>
      <w:bookmarkEnd w:id="27"/>
      <w:r>
        <w:rPr>
          <w:sz w:val="28"/>
        </w:rPr>
        <w:br/>
      </w:r>
      <w:bookmarkStart w:name="00a32ca0-efae-40a0-8719-4e0733f90a15" w:id="28"/>
      <w:r>
        <w:rPr>
          <w:rFonts w:ascii="Times New Roman" w:hAnsi="Times New Roman"/>
          <w:b w:val="false"/>
          <w:i w:val="false"/>
          <w:color w:val="000000"/>
          <w:sz w:val="28"/>
        </w:rPr>
        <w:t xml:space="preserve"> Поурочные разработки по физике 11 класс./В.А. Волков.</w:t>
      </w:r>
      <w:bookmarkEnd w:id="28"/>
      <w:r>
        <w:rPr>
          <w:sz w:val="28"/>
        </w:rPr>
        <w:br/>
      </w:r>
      <w:r>
        <w:rPr>
          <w:sz w:val="28"/>
        </w:rPr>
        <w:br/>
      </w:r>
      <w:bookmarkStart w:name="00a32ca0-efae-40a0-8719-4e0733f90a15"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77f6c9bd-a056-4755-96aa-6aba8e5a5d8a" w:id="30"/>
      <w:r>
        <w:rPr>
          <w:rFonts w:ascii="Times New Roman" w:hAnsi="Times New Roman"/>
          <w:b w:val="false"/>
          <w:i w:val="false"/>
          <w:color w:val="000000"/>
          <w:sz w:val="28"/>
        </w:rPr>
        <w:t>http://college.ru/fizika/</w:t>
      </w:r>
      <w:bookmarkEnd w:id="30"/>
      <w:r>
        <w:rPr>
          <w:sz w:val="28"/>
        </w:rPr>
        <w:br/>
      </w:r>
      <w:bookmarkStart w:name="77f6c9bd-a056-4755-96aa-6aba8e5a5d8a" w:id="31"/>
      <w:r>
        <w:rPr>
          <w:rFonts w:ascii="Times New Roman" w:hAnsi="Times New Roman"/>
          <w:b w:val="false"/>
          <w:i w:val="false"/>
          <w:color w:val="000000"/>
          <w:sz w:val="28"/>
        </w:rPr>
        <w:t xml:space="preserve"> http://www.fizika.ru</w:t>
      </w:r>
      <w:bookmarkEnd w:id="31"/>
      <w:r>
        <w:rPr>
          <w:sz w:val="28"/>
        </w:rPr>
        <w:br/>
      </w:r>
      <w:bookmarkStart w:name="77f6c9bd-a056-4755-96aa-6aba8e5a5d8a" w:id="32"/>
      <w:r>
        <w:rPr>
          <w:rFonts w:ascii="Times New Roman" w:hAnsi="Times New Roman"/>
          <w:b w:val="false"/>
          <w:i w:val="false"/>
          <w:color w:val="000000"/>
          <w:sz w:val="28"/>
        </w:rPr>
        <w:t xml:space="preserve"> http://college.ru/fizika/</w:t>
      </w:r>
      <w:bookmarkEnd w:id="32"/>
      <w:r>
        <w:rPr>
          <w:sz w:val="28"/>
        </w:rPr>
        <w:br/>
      </w:r>
      <w:bookmarkStart w:name="77f6c9bd-a056-4755-96aa-6aba8e5a5d8a" w:id="33"/>
      <w:r>
        <w:rPr>
          <w:rFonts w:ascii="Times New Roman" w:hAnsi="Times New Roman"/>
          <w:b w:val="false"/>
          <w:i w:val="false"/>
          <w:color w:val="000000"/>
          <w:sz w:val="28"/>
        </w:rPr>
        <w:t xml:space="preserve"> http://fiz.1september.ru</w:t>
      </w:r>
      <w:bookmarkEnd w:id="33"/>
      <w:r>
        <w:rPr>
          <w:sz w:val="28"/>
        </w:rPr>
        <w:br/>
      </w:r>
      <w:bookmarkStart w:name="77f6c9bd-a056-4755-96aa-6aba8e5a5d8a" w:id="34"/>
      <w:bookmarkEnd w:id="34"/>
    </w:p>
    <w:bookmarkStart w:name="block-37336505" w:id="35"/>
    <w:p>
      <w:pPr>
        <w:sectPr>
          <w:pgSz w:w="11906" w:h="16383" w:orient="portrait"/>
        </w:sectPr>
      </w:pPr>
    </w:p>
    <w:bookmarkEnd w:id="35"/>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